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5E49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eastAsia="Times New Roman" w:hAnsi="Arial Black" w:cs="Tahoma"/>
          <w:sz w:val="44"/>
          <w:szCs w:val="44"/>
        </w:rPr>
      </w:pPr>
      <w:bookmarkStart w:id="0" w:name="_GoBack"/>
      <w:bookmarkEnd w:id="0"/>
      <w:r>
        <w:rPr>
          <w:rFonts w:ascii="Arial Black" w:eastAsia="Times New Roman" w:hAnsi="Arial Black" w:cs="Tahoma"/>
          <w:sz w:val="44"/>
          <w:szCs w:val="44"/>
        </w:rPr>
        <w:t>Due lezioni sulla letteratura croata</w:t>
      </w:r>
    </w:p>
    <w:p w14:paraId="2E080D0F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eastAsia="Times New Roman" w:hAnsi="Arial Black" w:cs="Tahoma"/>
          <w:sz w:val="20"/>
          <w:szCs w:val="20"/>
        </w:rPr>
      </w:pPr>
    </w:p>
    <w:p w14:paraId="05E9B991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eastAsia="Times New Roman" w:hAnsi="Arial Black" w:cs="Tahoma"/>
          <w:sz w:val="36"/>
          <w:szCs w:val="36"/>
        </w:rPr>
      </w:pPr>
      <w:r>
        <w:rPr>
          <w:rFonts w:ascii="Arial Black" w:eastAsia="Times New Roman" w:hAnsi="Arial Black" w:cs="Tahoma"/>
          <w:sz w:val="36"/>
          <w:szCs w:val="36"/>
        </w:rPr>
        <w:t>della prof. Lahorka Plejić Poje</w:t>
      </w:r>
    </w:p>
    <w:p w14:paraId="72809D3B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eastAsia="Times New Roman" w:hAnsi="Arial Black" w:cs="Tahoma"/>
          <w:sz w:val="36"/>
          <w:szCs w:val="36"/>
        </w:rPr>
      </w:pPr>
      <w:r>
        <w:rPr>
          <w:rFonts w:ascii="Arial Black" w:eastAsia="Times New Roman" w:hAnsi="Arial Black" w:cs="Tahoma"/>
          <w:sz w:val="36"/>
          <w:szCs w:val="36"/>
        </w:rPr>
        <w:t>dell’Università di Zagabria</w:t>
      </w:r>
    </w:p>
    <w:p w14:paraId="4B1CCB0E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eastAsia="Times New Roman" w:hAnsi="Arial Black" w:cs="Tahoma"/>
          <w:sz w:val="20"/>
          <w:szCs w:val="20"/>
        </w:rPr>
      </w:pPr>
    </w:p>
    <w:p w14:paraId="2AA6C436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eastAsia="Calibri" w:hAnsi="Arial Black"/>
          <w:sz w:val="44"/>
          <w:szCs w:val="44"/>
          <w:lang w:eastAsia="en-US"/>
        </w:rPr>
      </w:pPr>
      <w:r>
        <w:rPr>
          <w:rFonts w:ascii="Arial Black" w:hAnsi="Arial Black"/>
          <w:sz w:val="44"/>
          <w:szCs w:val="44"/>
        </w:rPr>
        <w:t xml:space="preserve">martedì 28 novembre 2017, </w:t>
      </w:r>
    </w:p>
    <w:p w14:paraId="5AC20336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Sala Atti, Palazzo Antonini</w:t>
      </w:r>
    </w:p>
    <w:p w14:paraId="60022647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hAnsi="Arial Black"/>
          <w:sz w:val="22"/>
          <w:szCs w:val="22"/>
        </w:rPr>
      </w:pPr>
    </w:p>
    <w:p w14:paraId="4D834EB4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ore 10-12 </w:t>
      </w:r>
    </w:p>
    <w:p w14:paraId="416F3239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hAnsi="Arial Black"/>
          <w:sz w:val="28"/>
          <w:szCs w:val="28"/>
        </w:rPr>
      </w:pPr>
    </w:p>
    <w:p w14:paraId="61E67E96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Marulićeva Judita: prvi hrvatski ep </w:t>
      </w:r>
    </w:p>
    <w:p w14:paraId="62931E13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(La Giuditta di Marko Marulić: il primo poema epico croato) </w:t>
      </w:r>
    </w:p>
    <w:p w14:paraId="40F5BA16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hAnsi="Arial Black"/>
          <w:sz w:val="28"/>
          <w:szCs w:val="28"/>
        </w:rPr>
      </w:pPr>
    </w:p>
    <w:p w14:paraId="2DF0A926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ore 14-16</w:t>
      </w:r>
    </w:p>
    <w:p w14:paraId="0495D167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hAnsi="Arial Black"/>
          <w:sz w:val="28"/>
          <w:szCs w:val="28"/>
        </w:rPr>
      </w:pPr>
    </w:p>
    <w:p w14:paraId="028F118C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Izvan kanona: Marulićevo šaljivo pjesništvo </w:t>
      </w:r>
    </w:p>
    <w:p w14:paraId="45A0D305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(Fuori dal canone letterario: i poemetti scherzosi di Marko Marulić)</w:t>
      </w:r>
    </w:p>
    <w:p w14:paraId="45CC3246" w14:textId="77777777" w:rsidR="004811EF" w:rsidRDefault="004811EF" w:rsidP="004811EF">
      <w:pPr>
        <w:tabs>
          <w:tab w:val="left" w:pos="851"/>
          <w:tab w:val="left" w:pos="1560"/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eastAsia="Times New Roman" w:hAnsi="Arial Black" w:cs="Tahoma"/>
          <w:sz w:val="20"/>
          <w:szCs w:val="20"/>
        </w:rPr>
      </w:pPr>
    </w:p>
    <w:p w14:paraId="45B16E89" w14:textId="77777777" w:rsidR="004811EF" w:rsidRDefault="004811EF" w:rsidP="004811EF">
      <w:pPr>
        <w:tabs>
          <w:tab w:val="left" w:pos="576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 Black" w:eastAsia="Times New Roman" w:hAnsi="Arial Black" w:cs="Tahoma"/>
          <w:bCs/>
          <w:iCs/>
          <w:sz w:val="20"/>
          <w:szCs w:val="20"/>
        </w:rPr>
      </w:pPr>
    </w:p>
    <w:p w14:paraId="42EA6612" w14:textId="77777777" w:rsidR="004811EF" w:rsidRDefault="004811EF" w:rsidP="004811EF">
      <w:pPr>
        <w:tabs>
          <w:tab w:val="left" w:pos="57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 Black" w:eastAsia="Times New Roman" w:hAnsi="Arial Black" w:cs="Tahoma"/>
          <w:bCs/>
          <w:iCs/>
          <w:sz w:val="20"/>
          <w:szCs w:val="20"/>
        </w:rPr>
      </w:pPr>
      <w:r>
        <w:rPr>
          <w:rFonts w:ascii="Arial Black" w:eastAsia="Times New Roman" w:hAnsi="Arial Black" w:cs="Tahoma"/>
          <w:bCs/>
          <w:iCs/>
          <w:sz w:val="20"/>
          <w:szCs w:val="20"/>
        </w:rPr>
        <w:t>Le lezioni saranno in croato, con traduzione consecutiva, se necessario.</w:t>
      </w:r>
    </w:p>
    <w:p w14:paraId="355A9463" w14:textId="77777777" w:rsidR="004811EF" w:rsidRDefault="004811EF" w:rsidP="004811EF">
      <w:pPr>
        <w:tabs>
          <w:tab w:val="left" w:pos="57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 Black" w:eastAsia="Times New Roman" w:hAnsi="Arial Black" w:cs="Tahoma"/>
          <w:bCs/>
          <w:iCs/>
          <w:sz w:val="20"/>
          <w:szCs w:val="20"/>
        </w:rPr>
      </w:pPr>
    </w:p>
    <w:p w14:paraId="6EFB5741" w14:textId="77777777" w:rsidR="004811EF" w:rsidRDefault="004811EF" w:rsidP="004811EF">
      <w:pPr>
        <w:tabs>
          <w:tab w:val="left" w:pos="576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 Black" w:eastAsia="Times New Roman" w:hAnsi="Arial Black" w:cs="Tahoma"/>
          <w:bCs/>
          <w:iCs/>
          <w:sz w:val="20"/>
          <w:szCs w:val="20"/>
        </w:rPr>
      </w:pPr>
      <w:r>
        <w:rPr>
          <w:rFonts w:ascii="Arial Black" w:eastAsia="Times New Roman" w:hAnsi="Arial Black" w:cs="Tahoma"/>
          <w:bCs/>
          <w:iCs/>
          <w:sz w:val="20"/>
          <w:szCs w:val="20"/>
        </w:rPr>
        <w:t>Benvenuti!</w:t>
      </w:r>
    </w:p>
    <w:p w14:paraId="3B4F48C8" w14:textId="77777777" w:rsidR="004811EF" w:rsidRDefault="004811EF" w:rsidP="004811EF">
      <w:pPr>
        <w:tabs>
          <w:tab w:val="left" w:pos="57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 Black" w:eastAsia="Times New Roman" w:hAnsi="Arial Black" w:cs="Tahoma"/>
          <w:bCs/>
          <w:iCs/>
          <w:sz w:val="20"/>
          <w:szCs w:val="20"/>
        </w:rPr>
      </w:pPr>
    </w:p>
    <w:p w14:paraId="6BA7F759" w14:textId="77777777" w:rsidR="004811EF" w:rsidRDefault="004811EF" w:rsidP="004811EF">
      <w:pPr>
        <w:tabs>
          <w:tab w:val="left" w:pos="57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 Black" w:eastAsia="Times New Roman" w:hAnsi="Arial Black" w:cs="Tahoma"/>
          <w:bCs/>
          <w:iCs/>
          <w:sz w:val="20"/>
          <w:szCs w:val="20"/>
        </w:rPr>
      </w:pPr>
    </w:p>
    <w:p w14:paraId="25C8F13E" w14:textId="77777777" w:rsidR="004811EF" w:rsidRDefault="004811EF" w:rsidP="004811EF">
      <w:pPr>
        <w:tabs>
          <w:tab w:val="left" w:pos="57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Times New Roman" w:hAnsi="Tahoma" w:cs="Tahoma"/>
          <w:bCs/>
          <w:iCs/>
          <w:sz w:val="20"/>
          <w:szCs w:val="20"/>
        </w:rPr>
      </w:pPr>
      <w:r>
        <w:rPr>
          <w:rFonts w:ascii="Arial Black" w:eastAsia="Times New Roman" w:hAnsi="Arial Black" w:cs="Tahoma"/>
          <w:bCs/>
          <w:iCs/>
          <w:sz w:val="20"/>
          <w:szCs w:val="20"/>
        </w:rPr>
        <w:t xml:space="preserve">Per info: </w:t>
      </w:r>
      <w:hyperlink r:id="rId7" w:history="1">
        <w:r>
          <w:rPr>
            <w:rStyle w:val="Collegamentoipertestuale"/>
            <w:rFonts w:ascii="Arial Black" w:eastAsia="Times New Roman" w:hAnsi="Arial Black" w:cs="Tahoma"/>
            <w:bCs/>
            <w:iCs/>
            <w:sz w:val="20"/>
            <w:szCs w:val="20"/>
          </w:rPr>
          <w:t>natka.badurina@uniud.it</w:t>
        </w:r>
      </w:hyperlink>
      <w:r>
        <w:rPr>
          <w:rFonts w:ascii="Arial Black" w:eastAsia="Times New Roman" w:hAnsi="Arial Black" w:cs="Tahoma"/>
          <w:bCs/>
          <w:iCs/>
          <w:sz w:val="20"/>
          <w:szCs w:val="20"/>
        </w:rPr>
        <w:t xml:space="preserve"> </w:t>
      </w:r>
    </w:p>
    <w:p w14:paraId="214A0317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5E453639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0A63F373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2984686E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3D945CA9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24FF6785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431412B1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3D021DDA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5361D838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77272546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7F2E8440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7946EF06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657F6CCB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43420B38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5C4A04A7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3202450F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168DA6E1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048D42A5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1F023701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5E378D51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5894FEB1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62887D90" w14:textId="77777777" w:rsidR="002B28AA" w:rsidRPr="002B28AA" w:rsidRDefault="002B28AA" w:rsidP="002B28AA">
      <w:pPr>
        <w:rPr>
          <w:rFonts w:ascii="Arial" w:hAnsi="Arial"/>
          <w:sz w:val="19"/>
          <w:szCs w:val="19"/>
        </w:rPr>
      </w:pPr>
    </w:p>
    <w:p w14:paraId="241578A0" w14:textId="2945E803" w:rsidR="002B28AA" w:rsidRDefault="002B28AA" w:rsidP="002B28AA">
      <w:pPr>
        <w:rPr>
          <w:rFonts w:ascii="Arial" w:hAnsi="Arial"/>
          <w:sz w:val="19"/>
          <w:szCs w:val="19"/>
        </w:rPr>
      </w:pPr>
    </w:p>
    <w:p w14:paraId="79E287BD" w14:textId="027E56E6" w:rsidR="002B28AA" w:rsidRDefault="002B28AA" w:rsidP="002B28AA">
      <w:pPr>
        <w:rPr>
          <w:rFonts w:ascii="Arial" w:hAnsi="Arial"/>
          <w:sz w:val="19"/>
          <w:szCs w:val="19"/>
        </w:rPr>
      </w:pPr>
    </w:p>
    <w:p w14:paraId="43D86522" w14:textId="77777777" w:rsidR="00D64D02" w:rsidRPr="002B28AA" w:rsidRDefault="00D64D02" w:rsidP="002B28AA">
      <w:pPr>
        <w:jc w:val="center"/>
        <w:rPr>
          <w:rFonts w:ascii="Arial" w:hAnsi="Arial"/>
          <w:sz w:val="19"/>
          <w:szCs w:val="19"/>
        </w:rPr>
      </w:pPr>
    </w:p>
    <w:sectPr w:rsidR="00D64D02" w:rsidRPr="002B28AA" w:rsidSect="00B22068">
      <w:headerReference w:type="first" r:id="rId8"/>
      <w:footerReference w:type="first" r:id="rId9"/>
      <w:pgSz w:w="11900" w:h="16840"/>
      <w:pgMar w:top="3119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19E9A" w14:textId="77777777" w:rsidR="00BB5FE8" w:rsidRDefault="00BB5FE8" w:rsidP="00E8015C">
      <w:r>
        <w:separator/>
      </w:r>
    </w:p>
  </w:endnote>
  <w:endnote w:type="continuationSeparator" w:id="0">
    <w:p w14:paraId="2F02FECE" w14:textId="77777777" w:rsidR="00BB5FE8" w:rsidRDefault="00BB5FE8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2431" w14:textId="599E59A2" w:rsidR="00A918AB" w:rsidRPr="002B28AA" w:rsidRDefault="00A918AB" w:rsidP="002B28AA">
    <w:pPr>
      <w:pStyle w:val="Pidipagina"/>
      <w:rPr>
        <w:rFonts w:ascii="Tahoma" w:hAnsi="Tahoma" w:cs="Tahoma"/>
        <w:b/>
        <w:sz w:val="12"/>
        <w:szCs w:val="12"/>
      </w:rPr>
    </w:pPr>
  </w:p>
  <w:p w14:paraId="2331A2EF" w14:textId="77777777" w:rsidR="002B28AA" w:rsidRDefault="002B28AA" w:rsidP="002B28AA">
    <w:pPr>
      <w:pStyle w:val="Pidipagina"/>
      <w:jc w:val="center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>DILL – DIPARTIMENTO DI LINGUE E LETTERATURE, COMUNICAZIONE, FORMAZIONE E SOCIETA’</w:t>
    </w:r>
  </w:p>
  <w:p w14:paraId="42447408" w14:textId="77777777" w:rsidR="002B28AA" w:rsidRDefault="002B28AA" w:rsidP="002B28AA">
    <w:pPr>
      <w:pStyle w:val="Pidipagina"/>
      <w:jc w:val="center"/>
      <w:rPr>
        <w:rFonts w:ascii="Tahoma" w:hAnsi="Tahoma"/>
        <w:sz w:val="12"/>
        <w:szCs w:val="12"/>
        <w:lang w:val="fr-FR"/>
      </w:rPr>
    </w:pPr>
    <w:r>
      <w:rPr>
        <w:rFonts w:ascii="Tahoma" w:hAnsi="Tahoma"/>
        <w:sz w:val="12"/>
        <w:szCs w:val="12"/>
        <w:lang w:val="en-US"/>
      </w:rPr>
      <w:t xml:space="preserve">C.F.  </w:t>
    </w:r>
    <w:r>
      <w:rPr>
        <w:rFonts w:ascii="Tahoma" w:hAnsi="Tahoma"/>
        <w:sz w:val="12"/>
        <w:szCs w:val="12"/>
      </w:rPr>
      <w:t xml:space="preserve">80014550307 – P.I.  </w:t>
    </w:r>
    <w:r>
      <w:rPr>
        <w:rFonts w:ascii="Tahoma" w:hAnsi="Tahoma"/>
        <w:sz w:val="12"/>
        <w:szCs w:val="12"/>
        <w:lang w:val="fr-FR"/>
      </w:rPr>
      <w:t>01071600306</w:t>
    </w:r>
  </w:p>
  <w:p w14:paraId="6E4B54E3" w14:textId="7BB2C2B0" w:rsidR="00A918AB" w:rsidRPr="002B28AA" w:rsidRDefault="00A918AB" w:rsidP="002B28AA">
    <w:pPr>
      <w:pStyle w:val="Pidipagina"/>
      <w:jc w:val="center"/>
      <w:rPr>
        <w:rFonts w:ascii="Tahoma" w:hAnsi="Tahoma" w:cs="Tahoma"/>
        <w:sz w:val="12"/>
        <w:szCs w:val="12"/>
      </w:rPr>
    </w:pPr>
  </w:p>
  <w:p w14:paraId="190296F0" w14:textId="6A887D75" w:rsidR="00664716" w:rsidRPr="00A918AB" w:rsidRDefault="00664716" w:rsidP="00A918A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0C4B2" w14:textId="77777777" w:rsidR="00BB5FE8" w:rsidRDefault="00BB5FE8" w:rsidP="00E8015C">
      <w:r>
        <w:separator/>
      </w:r>
    </w:p>
  </w:footnote>
  <w:footnote w:type="continuationSeparator" w:id="0">
    <w:p w14:paraId="06357619" w14:textId="77777777" w:rsidR="00BB5FE8" w:rsidRDefault="00BB5FE8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35A2B" w14:textId="658B8BC7" w:rsidR="00E7534F" w:rsidRDefault="00AE4513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BAB42" wp14:editId="7FFA2E94">
          <wp:simplePos x="0" y="0"/>
          <wp:positionH relativeFrom="column">
            <wp:posOffset>-716280</wp:posOffset>
          </wp:positionH>
          <wp:positionV relativeFrom="paragraph">
            <wp:posOffset>3810</wp:posOffset>
          </wp:positionV>
          <wp:extent cx="6840000" cy="132898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-07-19 Carta intestat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2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E9"/>
    <w:rsid w:val="00006AC6"/>
    <w:rsid w:val="0011043B"/>
    <w:rsid w:val="001815BE"/>
    <w:rsid w:val="00236B67"/>
    <w:rsid w:val="002B28AA"/>
    <w:rsid w:val="002B3C14"/>
    <w:rsid w:val="002D3718"/>
    <w:rsid w:val="003B0EBC"/>
    <w:rsid w:val="00460210"/>
    <w:rsid w:val="004811EF"/>
    <w:rsid w:val="004E5950"/>
    <w:rsid w:val="0051160E"/>
    <w:rsid w:val="00542E71"/>
    <w:rsid w:val="00664716"/>
    <w:rsid w:val="00680867"/>
    <w:rsid w:val="007D4DE7"/>
    <w:rsid w:val="00907AE5"/>
    <w:rsid w:val="009D096B"/>
    <w:rsid w:val="00A7453B"/>
    <w:rsid w:val="00A76CC7"/>
    <w:rsid w:val="00A918AB"/>
    <w:rsid w:val="00AE4513"/>
    <w:rsid w:val="00B21AE9"/>
    <w:rsid w:val="00B22068"/>
    <w:rsid w:val="00B93FF4"/>
    <w:rsid w:val="00BB5FE8"/>
    <w:rsid w:val="00C92D4D"/>
    <w:rsid w:val="00D64D02"/>
    <w:rsid w:val="00DD371C"/>
    <w:rsid w:val="00E7534F"/>
    <w:rsid w:val="00E8015C"/>
    <w:rsid w:val="00F05208"/>
    <w:rsid w:val="00F33129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uiPriority w:val="99"/>
    <w:semiHidden/>
    <w:unhideWhenUsed/>
    <w:rsid w:val="00481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uiPriority w:val="99"/>
    <w:semiHidden/>
    <w:unhideWhenUsed/>
    <w:rsid w:val="00481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ka.badurina@uniud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natka</cp:lastModifiedBy>
  <cp:revision>2</cp:revision>
  <dcterms:created xsi:type="dcterms:W3CDTF">2017-11-22T09:20:00Z</dcterms:created>
  <dcterms:modified xsi:type="dcterms:W3CDTF">2017-11-22T09:20:00Z</dcterms:modified>
</cp:coreProperties>
</file>